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Юридический отдел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Юридический отдел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Основныезадачи юридического отдела:</w:t>
            </w:r>
            <w:br/>
            <w:br/>
            <w:r>
              <w:rPr/>
              <w:t xml:space="preserve">1. Нормотворческая деятельность и организация разработкинормативно-правовых актов по основным направлениям деятельностиГлавного управления МЧС России по Нижегородской области и егоподразделений.</w:t>
            </w:r>
            <w:br/>
            <w:r>
              <w:rPr/>
              <w:t xml:space="preserve">2. Правовое обеспечение договорной, претензионной, исковой работы изащита правовыми средствами законных прав и интересов Главногоуправления МЧС России по Нижегородской области, егоподразделений.</w:t>
            </w:r>
            <w:br/>
            <w:r>
              <w:rPr/>
              <w:t xml:space="preserve">3. Осуществление правовой экспертизы проектов нормативных актов ииных документов, представляемых на подпись начальнику Главногоуправления МЧС России и его заместителям.</w:t>
            </w:r>
            <w:br/>
            <w:r>
              <w:rPr/>
              <w:t xml:space="preserve">4. Осуществление методического руководства правовой работой вподраз­делениях Главного управления МЧС России по Нижегородскойобласти.</w:t>
            </w:r>
            <w:br/>
            <w:r>
              <w:rPr/>
              <w:t xml:space="preserve">5. Пропаганда действующего законодательства среди подразделенийГлав­ного управления МЧС России по Нижегородской области исоответствующих структур.</w:t>
            </w:r>
            <w:br/>
            <w:r>
              <w:rPr/>
              <w:t xml:space="preserve">6. Юридическая помощь подразделениям и личному составу Главногоуправления МЧС России, подготовка рекомендаций и другихметодических мате­риалов по вопросам,  входящим в компетенциюотдела.</w:t>
            </w:r>
            <w:br/>
            <w:r>
              <w:rPr/>
              <w:t xml:space="preserve">7. Проведение занятий по правовой подготовке с личным составомГлавно­го управления МЧС России по Нижегородской области.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2021-05-06T01:01:03+03:00</dcterms:created>
  <dcterms:modified xsi:type="dcterms:W3CDTF">2021-05-06T01:01:03+03:00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