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D3" w:rsidRDefault="00E05ED3" w:rsidP="00E05E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6E">
        <w:rPr>
          <w:rFonts w:ascii="Times New Roman" w:hAnsi="Times New Roman" w:cs="Times New Roman"/>
          <w:sz w:val="24"/>
          <w:szCs w:val="24"/>
        </w:rPr>
        <w:t xml:space="preserve">для отказа в приеме документов, </w:t>
      </w:r>
    </w:p>
    <w:p w:rsidR="00E05ED3" w:rsidRPr="00842F6E" w:rsidRDefault="00E05ED3" w:rsidP="00E05E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6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EE74D8" w:rsidRDefault="00EE74D8" w:rsidP="00EE74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6"/>
      <w:bookmarkEnd w:id="0"/>
      <w:r w:rsidRPr="00842F6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незаполнение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всех пунктов заявления, подлежащих заполнению;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7"/>
      <w:bookmarkEnd w:id="1"/>
      <w:r w:rsidRPr="00842F6E">
        <w:rPr>
          <w:rFonts w:ascii="Times New Roman" w:hAnsi="Times New Roman" w:cs="Times New Roman"/>
          <w:sz w:val="24"/>
          <w:szCs w:val="24"/>
        </w:rPr>
        <w:t>2) наличие в заявлении подчисток, приписок, зачеркнутых слов, иных исправлений и фактических ошибок;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3) представление заявителем неполного комплекта документов, необходимых для предоставления государственной услуги, в соответствии с настоящим Административным регламентом;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4) невозможность установить личность лица, обратившегося за предоставлением государственной услуги, вследствие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непредъявления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или отказа данного лица предъявить документ, удостоверяющий его личность;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5) неявка заявителя в ГИМС МЧС России в срок, превышающий 30 календарных дней с назначенной даты для подачи заявления и документов, необходимых для предоставления государственной услуги;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1"/>
      <w:bookmarkEnd w:id="2"/>
      <w:r w:rsidRPr="00842F6E">
        <w:rPr>
          <w:rFonts w:ascii="Times New Roman" w:hAnsi="Times New Roman" w:cs="Times New Roman"/>
          <w:sz w:val="24"/>
          <w:szCs w:val="24"/>
        </w:rPr>
        <w:t>6) обращение с заявлением неуполномоченного лица;</w:t>
      </w:r>
    </w:p>
    <w:p w:rsidR="00E05ED3" w:rsidRPr="00842F6E" w:rsidRDefault="00E05ED3" w:rsidP="00E05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D3" w:rsidRPr="00842F6E" w:rsidRDefault="00E05ED3" w:rsidP="00E05E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E05ED3" w:rsidRPr="00842F6E" w:rsidRDefault="00E05ED3" w:rsidP="00E05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E05ED3" w:rsidRPr="00842F6E" w:rsidRDefault="00E05ED3" w:rsidP="00E05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7"/>
      <w:bookmarkEnd w:id="3"/>
      <w:r w:rsidRPr="00842F6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государственной услуги являются: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1) неуплата заявителем государственной пошлины;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2) участие в осмотре маломерного судна неуполномоченного лица;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неисключение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маломерного судна из прежнего реестра судов, на учете в котором оно находилось ранее;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представленение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документов, не соответствующих требованиям, предусмотренным законодательством Российской Федерации;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5) правоустанавливающий документ на маломерное судно выдан лицом, не уполномоченным на распоряжение правами на маломерное судно;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6) правоустанавливающий документ на маломерное судно свидетельствует об отсутствии у заявителя прав на маломерное судно;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7) права на маломерное судно и сделки с маломерным судном, о государственной регистрации которых просит заявитель, не являются правами и сделками, подлежащими государственной регистрации в соответствии с законодательством Российской Федерации;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8) наличие противоречий между заявленными правами и уже зарегистрированными правами;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9) наличие запретов и ограничений на совершение регистрационных действий в отношении маломерного судна, наложенных в соответствии с законодательством Российской Федерации;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10) подача документов на маломерное судно, находящееся в розыске, в отношении которого в реестре маломерных судов имеется соответствующая отметка;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11) несоответствие фактических данных о маломерном судне сведениям, указанным в представленных документах;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12) представление заявителем документов, являющихся утраченными или похищенными;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13) неявка заявителя в ГИМС МЧС России в срок, превышающий 30 календарных дней с назначенной для проведения осмотра маломерного судна даты.</w:t>
      </w:r>
    </w:p>
    <w:p w:rsidR="00E05ED3" w:rsidRPr="00842F6E" w:rsidRDefault="00E05ED3" w:rsidP="00E05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>При предоставлении заявителем заявления в электронной форме не допускается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предоставлении государственной услуги, опубликованной на Едином портале, официальном сайте МЧС России и официальных сайтах территориальных органов МЧС России.</w:t>
      </w:r>
    </w:p>
    <w:p w:rsidR="00FE32E6" w:rsidRPr="00723FA4" w:rsidRDefault="00FE32E6" w:rsidP="00E05E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E32E6" w:rsidRPr="00723FA4" w:rsidSect="004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3FA4"/>
    <w:rsid w:val="003531FD"/>
    <w:rsid w:val="00440CA1"/>
    <w:rsid w:val="00484315"/>
    <w:rsid w:val="0063419C"/>
    <w:rsid w:val="00723FA4"/>
    <w:rsid w:val="00D96D7A"/>
    <w:rsid w:val="00E05ED3"/>
    <w:rsid w:val="00E5756B"/>
    <w:rsid w:val="00EE74D8"/>
    <w:rsid w:val="00F67A8D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7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Didenko</cp:lastModifiedBy>
  <cp:revision>3</cp:revision>
  <dcterms:created xsi:type="dcterms:W3CDTF">2022-05-18T07:31:00Z</dcterms:created>
  <dcterms:modified xsi:type="dcterms:W3CDTF">2022-05-18T07:34:00Z</dcterms:modified>
</cp:coreProperties>
</file>