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05.04.2019 N 201</w:t>
              <w:br/>
              <w:t xml:space="preserve">(ред. от 26.07.2022)</w:t>
              <w:br/>
              <w:t xml:space="preserve">"О территориальной подсистеме Нижегородской области единой государственной системы предупреждения и ликвидации чрезвычайных ситуаций"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апреля 2019 г. N 201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ТЕРРИТОРИАЛЬНОЙ ПОДСИСТЕМЕ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ЕДИНОЙ ГОСУДАРСТВЕННОЙ СИСТЕМЫ ПРЕДУПРЕЖДЕНИЯ</w:t>
      </w:r>
    </w:p>
    <w:p>
      <w:pPr>
        <w:pStyle w:val="2"/>
        <w:jc w:val="center"/>
      </w:pPr>
      <w:r>
        <w:rPr>
          <w:sz w:val="20"/>
        </w:rPr>
        <w:t xml:space="preserve">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7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      <w:r>
                <w:rPr>
                  <w:sz w:val="20"/>
                  <w:color w:val="0000ff"/>
                </w:rPr>
                <w:t xml:space="preserve">N 555</w:t>
              </w:r>
            </w:hyperlink>
            <w:r>
              <w:rPr>
                <w:sz w:val="20"/>
                <w:color w:val="392c69"/>
              </w:rPr>
              <w:t xml:space="preserve">, от 26.07.2022 </w:t>
            </w:r>
            <w:hyperlink w:history="0" r:id="rId8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10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w:history="0" r:id="rId11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 и в целях совершенствования структуры территориальной подсистемы единой государственной системы предупреждения и ликвидации чрезвычайных ситуаций Правительство Нижегородской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5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территориальной подсистеме Нижегородской области единой государственной системы предупреждения и ликвидации чрезвычайных ситуаций.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    1 .  Определить  органы  исполнительной  власти  Нижегородской области,</w:t>
      </w:r>
    </w:p>
    <w:p>
      <w:pPr>
        <w:pStyle w:val="1"/>
        <w:jc w:val="both"/>
      </w:pPr>
      <w:r>
        <w:rPr>
          <w:sz w:val="20"/>
        </w:rPr>
        <w:t xml:space="preserve">участвующие в деятельности территориальной подсистемы Нижегородской области</w:t>
      </w:r>
    </w:p>
    <w:p>
      <w:pPr>
        <w:pStyle w:val="1"/>
        <w:jc w:val="both"/>
      </w:pPr>
      <w:r>
        <w:rPr>
          <w:sz w:val="20"/>
        </w:rPr>
        <w:t xml:space="preserve">единой  государственной  системы  предупреждения  и ликвидации чрезвычайных</w:t>
      </w:r>
    </w:p>
    <w:p>
      <w:pPr>
        <w:pStyle w:val="1"/>
        <w:jc w:val="both"/>
      </w:pPr>
      <w:r>
        <w:rPr>
          <w:sz w:val="20"/>
        </w:rPr>
        <w:t xml:space="preserve">ситуаций, согласно </w:t>
      </w:r>
      <w:hyperlink w:history="0" w:anchor="P25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  1    введен   </w:t>
      </w:r>
      <w:hyperlink w:history="0" r:id="rId12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 Правительства   Нижегородской  области</w:t>
      </w:r>
    </w:p>
    <w:p>
      <w:pPr>
        <w:pStyle w:val="1"/>
        <w:jc w:val="both"/>
      </w:pPr>
      <w:r>
        <w:rPr>
          <w:sz w:val="20"/>
        </w:rPr>
        <w:t xml:space="preserve">от 26.07.2022 N 585)</w:t>
      </w:r>
    </w:p>
    <w:p>
      <w:pPr>
        <w:pStyle w:val="0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образований Нижегородской области в двухмесячный срок привести в соответствие с настоящим постановлением положения о звеньях территориальной подсистемы Нижегородской области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Нижегородской области от 07.04.2006 N 111 (ред. от 22.04.2016) &quot;Об утверждении Положения о территориальной подсистеме Нижегородской области единой государственной системы предупреждения и ликвидации чрезвычайных ситуац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7 апреля 2006 г. N 111 "Об утверждении Положения о территориальной подсистеме Нижегородской области единой государственной системы предупреждения и ликвидации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Нижегородской области от 15.08.2007 N 289 &quot;О внесении изменений в постановление Правительства Нижегородской области от 7 апреля 2006 года N 11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15 августа 2007 г. N 289 "О внесении изменений в постановление Правительства Нижегородской области от 7 апреля 2006 года N 111";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Нижегородской области от 16.07.2009 N 508 &quot;О внесении изменения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16 июля 2009 г. N 508 "О внесении изменения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Нижегородской области от 30.11.2009 N 891 &quot;О внесении изменений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30 ноября 2009 г. N 891 "О внесении изменений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Нижегородской области от 19.01.2010 N 14 (ред. от 11.08.2014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Нижегородской области от 19 января 2010 г. N 14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Нижегородской области от 25.03.2011 N 202 (ред. от 02.08.2016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Нижегородской области от 25 марта 2011 г. N 202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Нижегородской области от 26.08.2011 N 674 (ред. от 20.12.2013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Нижегородской области от 26 августа 2011 г. N 674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Нижегородской области от 28.06.2012 N 385 &quot;О внесении изменений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28 июня 2012 г. N 385 "О внесении изменений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Нижегородской области от 14.03.2013 N 149 (ред. от 15.01.2019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Нижегородской области от 14 марта 2013 г. N 149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Нижегородской области от 18.06.2013 N 371 &quot;О внесении изменений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18 июня 2013 г. N 371 "О внесении изменений в Положение о территориальной подсистеме Нижегородской области единой государственной системы предупреждения и ликвидации чрезвычайных ситуаций, утвержденное постановлением Правительства Нижегородской области от 7 апреля 2006 года N 111";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Нижегородской области от 24.09.2013 N 673 (ред. от 15.01.2019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Нижегородской области от 24 сентября 2013 г. N 673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Нижегородской области от 14.01.2014 N 4 &quot;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Нижегородской области от 14 января 2014 г. N 4 "О внесении изменений в некоторые постановления Правительства Нижегородской области и о признании утратившим силу постановления Администрации Нижегородской области от 29 мая 1998 года N 136";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Нижегородской области от 22.04.2016 N 234 (ред. от 20.03.2018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Нижегородской области от 22 апреля 2016 г. N 234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6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26.07.2022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по истечении 10 дней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Е.Б.ЛЮЛИН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5 апреля 2019 г. N 201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" w:name="P54"/>
    <w:bookmarkEnd w:id="5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ТЕРРИТОРИАЛЬНОЙ ПОДСИСТЕМЕ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ЕДИНОЙ ГОСУДАРСТВЕННОЙ СИСТЕМЫ ПРЕДУПРЕЖДЕНИЯ</w:t>
      </w:r>
    </w:p>
    <w:p>
      <w:pPr>
        <w:pStyle w:val="2"/>
        <w:jc w:val="center"/>
      </w:pPr>
      <w:r>
        <w:rPr>
          <w:sz w:val="20"/>
        </w:rPr>
        <w:t xml:space="preserve">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06.07.2020 </w:t>
            </w:r>
            <w:hyperlink w:history="0" r:id="rId27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      <w:r>
                <w:rPr>
                  <w:sz w:val="20"/>
                  <w:color w:val="0000ff"/>
                </w:rPr>
                <w:t xml:space="preserve">N 555</w:t>
              </w:r>
            </w:hyperlink>
            <w:r>
              <w:rPr>
                <w:sz w:val="20"/>
                <w:color w:val="392c69"/>
              </w:rPr>
              <w:t xml:space="preserve">, от 26.07.2022 </w:t>
            </w:r>
            <w:hyperlink w:history="0" r:id="rId28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организации и функционирования территориальной подсистемы Нижегородской области единой государственной системы предупреждения и ликвидации чрезвычайных ситуаций (далее - территориальная подсистема).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Территориальная подсистема объединяет органы управления, силы и средства органов исполнительной власти Нижегородской области, органов местного самоуправления муниципальных образований Нижегородской области (далее - органы местного самоуправления)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Территориальная подсистема действует в рамках единой государственной системы предупреждения и ликвидации чрезвычайных ситуаций на региональном, муниципальном и объектовом уровнях.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Территориальная подсистема создана для предупреждения и ликвидации чрезвычайных ситуаций в пределах территории Нижегородской области и состоит из звеньев, соответствующих административно-территориальному делению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Организация, состав сил и средств звеньев территориальной подсистемы, а также порядок их деятельности определяются положениями о них, утверждаемыми главами соответствующих муниципальных образований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каждом уровне территориальной подсистемы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территориальной подсистемы,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 и системы информирования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Координационными органами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(в пределах территории Нижегородской области) - комиссия по предупреждению и ликвидации чрезвычайных ситуаций и обеспечению пожарной безопасности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Правительством Нижегородской области, органами местного самоуправления и организациями.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Комиссию по предупреждению и ликвидации чрезвычайных ситуаций и обеспечению пожарной безопасности Нижегородской области возглавляет Губернатор Нижегородской области.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оценки обстановки, координации сил единой системы в зонах чрезвычайных ситуаций, подготовки проектов решений, направленных на ликвидацию чрезвычайных ситуаций, при комиссии по предупреждению и ликвидации чрезвычайных ситуаций и обеспечению пожарной безопасности Нижегородской области создается постоянно действующий оперативный штаб.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26.07.2022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действующий оперативный штаб возглавляет руководитель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Нижегородской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26.07.2022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постоянно действующего оперативного штаба, его полномочия и порядок работы определяются решением комиссии по предупреждению и ликвидации чрезвычайных ситуаций и обеспечению пожарной безопасности Нижегородской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26.07.2022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задачами комиссий по предупреждению и ликвидации чрезвычайных ситуаций и обеспечению пожарной безопасности в соответствии с их полномочиями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координация деятельности органов управления и сил органов исполнительной власти Нижегородской области, органов местного самоуправления и организаций по предупреждению и ликвидации чрезвычайных ситуаций на соответствующих уровнях территориальной подсистемы;</w:t>
      </w:r>
    </w:p>
    <w:p>
      <w:pPr>
        <w:pStyle w:val="0"/>
        <w:jc w:val="both"/>
      </w:pPr>
      <w:r>
        <w:rPr>
          <w:sz w:val="20"/>
        </w:rPr>
        <w:t xml:space="preserve">(подп. "б" в ред. </w:t>
      </w:r>
      <w:hyperlink w:history="0" r:id="rId37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согласованности действий органов исполнительной власти Нижегородской области, государственных корпораций, расположенных на территории Нижегородской области,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</w:t>
      </w:r>
      <w:hyperlink w:history="0" r:id="rId39" w:tooltip="Федеральный закон от 12.02.1998 N 28-ФЗ (ред. от 04.11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г. N 28-ФЗ "О гражданской обороне";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рассмотрение вопросов об организации оповещения и информирования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Нижегородской области, органов местного самоуправления и организаций в соответствии с законодательством Российской Федерации, законодательством Нижегородской области и нормативными правовыми актами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Постоянно действующими органами управления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Нижегородской области (далее - Главное управление МЧС России по Нижегородской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структурные подразделения организаций, специально уполномоченные решать задачи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действующие органы управления территориальной подсистемы создаются и осуществляют свою деятельность в порядке, установленном законодательством Российской Федерации 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территориальной подсистемы могут создаваться экспертные советы.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Органами повседневного управления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центр управления в кризисных ситуациях Главного управления МЧС России по Нижегородской области (далее - ЦУКС Главного управления МЧС России по Нижегородской области), а также организации (подразделения) территориальных органов федеральных органов исполнительной власти по Нижегородской области и организации (подразделения) органов исполнительной власти Нижегородской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органов повседневного управления территориальной подсистемы определяются соответствующими положениями о них или уставами указанных органов управления.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1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Обеспечение координации деятельности органов повседневного управления территориальной подсистемы и гражданской обороны (в том числе управления силами и средствами территориальной подсистемы,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власти, расположенных на территории Нижегородской области, органов исполнительной власти Нижегородской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региональном уровне - ЦУКС Главного управления МЧС России по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муниципальном уровне - единые дежурно-диспетчерские службы муниципальных образований.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42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Размещение органов повседневного управления территориальной подсистемы в зависимости от обстановки осуществляется на стационарных или подвижных пунктах управления, оснащаемых соответствующими средствами связи, оповещения и жизнеобеспечения, поддерживаемых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 силам и средствам территориальной подсистемы относятся специально подготовленные силы и средства органов исполнительной власти Нижегородской области,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сил и средств территориальной подсистемы определяется Правительством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состав сил и средств каждого уровня территориальной подсистемы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сил постоянной готовности территориальной подсистемы утверждается Правительством Нижегородской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 структуру сил постоянной готовности определяют создающие их органы исполнительной власти Нижегородской области,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Координацию деятельности аварийно-спасательных служб, аварийно-спасательных формирований на территории Нижегородской области осуществляет в установленном порядке Главное управление МЧС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Координацию деятельности аварийно-спасательных служб и аварийно-спасательных формирований на территориях муниципальных образований Нижегородской области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26.07.2022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w:history="0" r:id="rId45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от 22 августа 1995 г. N 151-ФЗ "Об аварийно-спасательных службах и статусе спасателей".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третий утратили силу. - </w:t>
      </w:r>
      <w:hyperlink w:history="0" r:id="rId47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06.07.2020 N 555.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Подготовка работников органов исполнительной власти Нижегородской области,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территориальной подсистемы, организуется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Главное управление МЧС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МЧС России, Главным управлением МЧС России по Нижегородской области, органами государственного надзора и контроля, а также органами исполнительной власти Нижегородской области, органами местного самоуправления и организациями, создающими указанные службы и формирования.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ликвидации чрезвычайных ситуаций создаются и используются резервы финансовых и материальных ресурсов Нижегородской области,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Нижегородской области и нормативными правовыми актами органов местного самоуправления,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Управление территориальной подсистемой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Информационное обеспечение в территориальной подсистеме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в области защиты населения и территорий от чрезвычайных ситуаций природного и техногенного характера осуществляется органами исполнительной власти Нижегородской области в порядке, установленном Правительством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Проведение мероприятий по предупреждению и ликвидации чрезвычайных ситуаций в рамках территориальной подсистемы осуществляется на основе плана действий по предупреждению и ликвидации чрезвычайных ситуаций на территории Нижегородской области,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планированием действий в рамках территориальной подсистемы осуществляет Главное управление МЧС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 отсутствии угрозы возникновения чрезвычайных ситуаций на территории Нижегородской области органы управления и силы территориальной подсистемы функционируют в режиме повседневной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Решениями Губернатора Нижегородской области,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чрезвычайной ситуации, для соответствующих органов управления и сил территориальной подсистемы может устанавливаться один из следующих режимов функционирования: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режим повышенной готовности - при угрозе возникновения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режим чрезвычайной ситуации - при возникновении и во время ликвидации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Решениями Губернатора Нижегородской области, руководителей органов местного самоуправления и организаций о введении для соответствующих органов управления и сил территориальной подсистемы режима повышенной готовности или режима чрезвычайной ситуации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обстоятельства, послужившие основанием для введения режима повышенной готовности или режима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границы территории, на которой может возникнуть чрезвычайная ситуация, или границы зоны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силы и средства, привлекаемые к проведению мероприятий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мер по обеспечению защиты населения от чрезвычайной ситуации или организации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Губернатор Нижегородской области,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подсистемы, а также мерах по обеспечению безопасности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Губернатор Нижегородской области, руководители органов местного самоуправления и организаций отменяют установленные режимы функционирования органов управления и сил территориальной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Основными мероприятиями, проводимыми органами управления и силами территориальной подсистемы,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режиме повседневной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органов управления и сил территориальной подсистемы, организация подготовки и обеспечения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необходимых видов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режиме повышенной готовности: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уточнение планов действий по предупреждению и ликвидации чрезвычайных ситуаций и иных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приведение при необходимости сил и средств территориальной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восполнение при необходимости резервов материальных ресурсов, созданных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при необходимости 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режиме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оповещение руководителей органов исполнительной власти Нижегородской области, органов местного самоуправления и организаций, а также населения о возникших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ликвидации чрезвычайных ситуаций и всестороннему обеспечению действий сил и средств территориальной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поддержание непрерывного взаимодействия органов исполнительной власти Нижегородской области, органов местного самоуправления и организаций по вопросам ликвидации чрезвычайных ситуаций и 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введении режима чрезвычайного положения по обстоятельствам, предусмотренным в </w:t>
      </w:r>
      <w:hyperlink w:history="0" r:id="rId50" w:tooltip="Федеральный конституционный закон от 30.05.2001 N 3-ФКЗ (ред. от 03.07.2016) &quot;О чрезвычайном положении&quot; {КонсультантПлюс}">
        <w:r>
          <w:rPr>
            <w:sz w:val="20"/>
            <w:color w:val="0000ff"/>
          </w:rPr>
          <w:t xml:space="preserve">пункте "а" статьи 3</w:t>
        </w:r>
      </w:hyperlink>
      <w:r>
        <w:rPr>
          <w:sz w:val="20"/>
        </w:rPr>
        <w:t xml:space="preserve"> Федерального конституционного закона от 30 мая 2001 г. N 3-ФКЗ "О чрезвычайном положении", для органов управления и сил территориальной подсистемы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w:history="0" r:id="rId51" w:tooltip="Федеральный конституционный закон от 30.05.2001 N 3-ФКЗ (ред. от 03.07.2016) &quot;О чрезвычайном положении&quot; {КонсультантПлюс}">
        <w:r>
          <w:rPr>
            <w:sz w:val="20"/>
            <w:color w:val="0000ff"/>
          </w:rPr>
          <w:t xml:space="preserve">пункте "б"</w:t>
        </w:r>
      </w:hyperlink>
      <w:r>
        <w:rPr>
          <w:sz w:val="20"/>
        </w:rPr>
        <w:t xml:space="preserve"> указанной статьи, - режим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режиме чрезвычайного положения органы управления и силы территориальной подсистемы функционируют с учетом особого правового режима деятельности органов государственной власти Нижегородской области, органов местного самоуправления и организаций.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28.   При  введении  режима  чрезвычайной  ситуации  в  зависимости  от</w:t>
      </w:r>
    </w:p>
    <w:p>
      <w:pPr>
        <w:pStyle w:val="1"/>
        <w:jc w:val="both"/>
      </w:pPr>
      <w:r>
        <w:rPr>
          <w:sz w:val="20"/>
        </w:rPr>
        <w:t xml:space="preserve">классификации  чрезвычайных  ситуаций, а также от других факторов, влияющих</w:t>
      </w:r>
    </w:p>
    <w:p>
      <w:pPr>
        <w:pStyle w:val="1"/>
        <w:jc w:val="both"/>
      </w:pPr>
      <w:r>
        <w:rPr>
          <w:sz w:val="20"/>
        </w:rPr>
        <w:t xml:space="preserve">на   безопасность   жизнедеятельности   населения   и   требующих  принятия</w:t>
      </w:r>
    </w:p>
    <w:p>
      <w:pPr>
        <w:pStyle w:val="1"/>
        <w:jc w:val="both"/>
      </w:pPr>
      <w:r>
        <w:rPr>
          <w:sz w:val="20"/>
        </w:rPr>
        <w:t xml:space="preserve">дополнительных  мер  по  защите  населения  и  территорий  от  чрезвычайной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ситуации, в соответствии с </w:t>
      </w:r>
      <w:hyperlink w:history="0" r:id="rId52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пунктом 8 статьи 4</w:t>
        </w:r>
      </w:hyperlink>
      <w:r>
        <w:rPr>
          <w:sz w:val="20"/>
        </w:rPr>
        <w:t xml:space="preserve">  Закона Нижегородской области</w:t>
      </w:r>
    </w:p>
    <w:p>
      <w:pPr>
        <w:pStyle w:val="1"/>
        <w:jc w:val="both"/>
      </w:pPr>
      <w:r>
        <w:rPr>
          <w:sz w:val="20"/>
        </w:rPr>
        <w:t xml:space="preserve">от  4  января 1996 г. N 17-З "О защите населения и территорий Нижегородской</w:t>
      </w:r>
    </w:p>
    <w:p>
      <w:pPr>
        <w:pStyle w:val="1"/>
        <w:jc w:val="both"/>
      </w:pPr>
      <w:r>
        <w:rPr>
          <w:sz w:val="20"/>
        </w:rPr>
        <w:t xml:space="preserve">области  от  чрезвычайных  ситуаций  природного  и  техногенного характера"</w:t>
      </w:r>
    </w:p>
    <w:p>
      <w:pPr>
        <w:pStyle w:val="1"/>
        <w:jc w:val="both"/>
      </w:pPr>
      <w:r>
        <w:rPr>
          <w:sz w:val="20"/>
        </w:rPr>
        <w:t xml:space="preserve">устанавливается  один  из  следующих  уровней  реагирования на чрезвычайную</w:t>
      </w:r>
    </w:p>
    <w:p>
      <w:pPr>
        <w:pStyle w:val="1"/>
        <w:jc w:val="both"/>
      </w:pPr>
      <w:r>
        <w:rPr>
          <w:sz w:val="20"/>
        </w:rPr>
        <w:t xml:space="preserve">ситуацию (далее - уровень реагирования):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объектовый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местный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региональный уровень реагирования.</w:t>
      </w:r>
    </w:p>
    <w:p>
      <w:pPr>
        <w:pStyle w:val="0"/>
        <w:jc w:val="both"/>
      </w:pPr>
      <w:r>
        <w:rPr>
          <w:sz w:val="20"/>
        </w:rPr>
        <w:t xml:space="preserve">(подп. "в" в ред. </w:t>
      </w:r>
      <w:hyperlink w:history="0" r:id="rId54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29.   При   введении  режима  повышенной  готовности  или  чрезвычайной</w:t>
      </w:r>
    </w:p>
    <w:p>
      <w:pPr>
        <w:pStyle w:val="1"/>
        <w:jc w:val="both"/>
      </w:pPr>
      <w:r>
        <w:rPr>
          <w:sz w:val="20"/>
        </w:rPr>
        <w:t xml:space="preserve">ситуации,  а также при установлении уровня реагирования для соответствующих</w:t>
      </w:r>
    </w:p>
    <w:p>
      <w:pPr>
        <w:pStyle w:val="1"/>
        <w:jc w:val="both"/>
      </w:pPr>
      <w:r>
        <w:rPr>
          <w:sz w:val="20"/>
        </w:rPr>
        <w:t xml:space="preserve">органов  управления  и  сил территориальной  подсистемы  должностное  лицо,</w:t>
      </w:r>
    </w:p>
    <w:p>
      <w:pPr>
        <w:pStyle w:val="1"/>
        <w:jc w:val="both"/>
      </w:pPr>
      <w:r>
        <w:rPr>
          <w:sz w:val="20"/>
        </w:rPr>
        <w:t xml:space="preserve">                                 1</w:t>
      </w:r>
    </w:p>
    <w:p>
      <w:pPr>
        <w:pStyle w:val="1"/>
        <w:jc w:val="both"/>
      </w:pPr>
      <w:r>
        <w:rPr>
          <w:sz w:val="20"/>
        </w:rPr>
        <w:t xml:space="preserve">установленное  </w:t>
      </w:r>
      <w:hyperlink w:history="0" r:id="rId55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пунктом 8 статьи 4</w:t>
        </w:r>
      </w:hyperlink>
      <w:r>
        <w:rPr>
          <w:sz w:val="20"/>
        </w:rPr>
        <w:t xml:space="preserve">  Закона Нижегородской области от 4 января</w:t>
      </w:r>
    </w:p>
    <w:p>
      <w:pPr>
        <w:pStyle w:val="1"/>
        <w:jc w:val="both"/>
      </w:pPr>
      <w:r>
        <w:rPr>
          <w:sz w:val="20"/>
        </w:rPr>
        <w:t xml:space="preserve">1996  г.  N  17-З "О защите населения и территорий Нижегородской области от</w:t>
      </w:r>
    </w:p>
    <w:p>
      <w:pPr>
        <w:pStyle w:val="1"/>
        <w:jc w:val="both"/>
      </w:pPr>
      <w:r>
        <w:rPr>
          <w:sz w:val="20"/>
        </w:rPr>
        <w:t xml:space="preserve">чрезвычайных   ситуаций   природного   и   техногенного  характера",  может</w:t>
      </w:r>
    </w:p>
    <w:p>
      <w:pPr>
        <w:pStyle w:val="1"/>
        <w:jc w:val="both"/>
      </w:pPr>
      <w:r>
        <w:rPr>
          <w:sz w:val="20"/>
        </w:rPr>
        <w:t xml:space="preserve">определять   руководителя  ликвидации  чрезвычайной  ситуации  и  принимать</w:t>
      </w:r>
    </w:p>
    <w:p>
      <w:pPr>
        <w:pStyle w:val="1"/>
        <w:jc w:val="both"/>
      </w:pPr>
      <w:r>
        <w:rPr>
          <w:sz w:val="20"/>
        </w:rPr>
        <w:t xml:space="preserve">дополнительные  меры  по  защите  населения  и  территорий  от чрезвычайных</w:t>
      </w:r>
    </w:p>
    <w:p>
      <w:pPr>
        <w:pStyle w:val="1"/>
        <w:jc w:val="both"/>
      </w:pPr>
      <w:r>
        <w:rPr>
          <w:sz w:val="20"/>
        </w:rPr>
        <w:t xml:space="preserve">ситуаций в соответствии с </w:t>
      </w:r>
      <w:hyperlink w:history="0" r:id="rId56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указанной статьи.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Руководитель  ликвидации чрезвычайной ситуации готовит для должностного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1</w:t>
      </w:r>
    </w:p>
    <w:p>
      <w:pPr>
        <w:pStyle w:val="1"/>
        <w:jc w:val="both"/>
      </w:pPr>
      <w:r>
        <w:rPr>
          <w:sz w:val="20"/>
        </w:rPr>
        <w:t xml:space="preserve">лица,  указанного  в  </w:t>
      </w:r>
      <w:hyperlink w:history="0" r:id="rId58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пункте  8 статьи 4</w:t>
        </w:r>
      </w:hyperlink>
      <w:r>
        <w:rPr>
          <w:sz w:val="20"/>
        </w:rPr>
        <w:t xml:space="preserve">  Закона Нижегородской области от 4</w:t>
      </w:r>
    </w:p>
    <w:p>
      <w:pPr>
        <w:pStyle w:val="1"/>
        <w:jc w:val="both"/>
      </w:pPr>
      <w:r>
        <w:rPr>
          <w:sz w:val="20"/>
        </w:rPr>
        <w:t xml:space="preserve">января  1996  г.  N  17-З  "О  защите  населения и территорий Нижегородской</w:t>
      </w:r>
    </w:p>
    <w:p>
      <w:pPr>
        <w:pStyle w:val="1"/>
        <w:jc w:val="both"/>
      </w:pPr>
      <w:r>
        <w:rPr>
          <w:sz w:val="20"/>
        </w:rPr>
        <w:t xml:space="preserve">области  от  чрезвычайных  ситуаций  природного  и техногенного характера",</w:t>
      </w:r>
    </w:p>
    <w:p>
      <w:pPr>
        <w:pStyle w:val="1"/>
        <w:jc w:val="both"/>
      </w:pPr>
      <w:r>
        <w:rPr>
          <w:sz w:val="20"/>
        </w:rPr>
        <w:t xml:space="preserve">предложения  о  принятии  дополнительных  мер,  предусмотренных  </w:t>
      </w:r>
      <w:hyperlink w:history="0" r:id="rId59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пунктом  9</w:t>
        </w:r>
      </w:hyperlink>
    </w:p>
    <w:p>
      <w:pPr>
        <w:pStyle w:val="1"/>
        <w:jc w:val="both"/>
      </w:pPr>
      <w:r>
        <w:rPr>
          <w:sz w:val="20"/>
        </w:rPr>
        <w:t xml:space="preserve">указанной статьи.</w:t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реализации и отмены указанных дополнительных мер по защите населения и территорий от чрезвычайных ситуаций определяется МЧС России.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Нижегородской области от 06.07.2020 N 55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06.07.2020 N 555)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30.  При  отмене  режима  чрезвычайной ситуации, а также при устранении</w:t>
      </w:r>
    </w:p>
    <w:p>
      <w:pPr>
        <w:pStyle w:val="1"/>
        <w:jc w:val="both"/>
      </w:pPr>
      <w:r>
        <w:rPr>
          <w:sz w:val="20"/>
        </w:rPr>
        <w:t xml:space="preserve">обстоятельств, послуживших основанием для установления уровня реагирования,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должностным  лицом,  указанным  в  </w:t>
      </w:r>
      <w:hyperlink w:history="0" r:id="rId61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пункте  8</w:t>
        </w:r>
      </w:hyperlink>
      <w:r>
        <w:rPr>
          <w:sz w:val="20"/>
        </w:rPr>
        <w:t xml:space="preserve"> статьи 4  Закона Нижегородской</w:t>
      </w:r>
    </w:p>
    <w:p>
      <w:pPr>
        <w:pStyle w:val="1"/>
        <w:jc w:val="both"/>
      </w:pPr>
      <w:r>
        <w:rPr>
          <w:sz w:val="20"/>
        </w:rPr>
        <w:t xml:space="preserve">области  от  4  января  1996  г.  N  17-З  "О защите населения и территорий</w:t>
      </w:r>
    </w:p>
    <w:p>
      <w:pPr>
        <w:pStyle w:val="1"/>
        <w:jc w:val="both"/>
      </w:pPr>
      <w:r>
        <w:rPr>
          <w:sz w:val="20"/>
        </w:rPr>
        <w:t xml:space="preserve">Нижегородской  области  от  чрезвычайных ситуаций природного и техногенного</w:t>
      </w:r>
    </w:p>
    <w:p>
      <w:pPr>
        <w:pStyle w:val="1"/>
        <w:jc w:val="both"/>
      </w:pPr>
      <w:r>
        <w:rPr>
          <w:sz w:val="20"/>
        </w:rPr>
        <w:t xml:space="preserve">характера", отменяются установленные уровни реагирования.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26.07.2022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Ликвидация чрезвычайных ситуаций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локального характера осуществляется силами и средствами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муниципального характера осуществляется силами и средствами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межмуниципального и регионального характера осуществляется силами и средствами органов местного самоуправления, органов исполнительной власти Нижегородской области, оказавшихся в зоне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Руководители ликвидации чрезвычайных ситуаций осуществляют руководство силами и средствами, привлеченными к ликвидации чрезвычайных ситуаций, и организацию их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Нижегородской области,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ликвидации чрезвычайных ситуаций по согласованию с органами исполнительной власти Нижегородской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Финансовое обеспечение функционирования территориальной подсистемы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всех форм собственности участвуют в ликвидации чрезвычайных ситуаций за счет собственных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лесах осуществляется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5 апреля 2019 г. N 201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4" w:name="P254"/>
    <w:bookmarkEnd w:id="25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ОРГАНОВ ИСПОЛНИТЕЛЬНОЙ ВЛАСТИ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УЧАСТВУЮЩИХ В ДЕЯТЕЛЬНОСТИ ТЕРРИТОРИАЛЬНОЙ ПОДСИСТЕМЫ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63" w:tooltip="Постановление Правительства Нижегородской области от 26.07.2022 N 585 &quot;О внесении изменений в постановление Правительства Нижегородской области от 5 апреля 2019 г. N 201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26.07.2022 N 585)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Министерство здравоохранения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строительства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энергетики и жилищно-коммунального хозяйства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Министерство транспорта и автомобильных дорог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Министерство экологии и природных ресурсов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лесного хозяйства и охраны объектов животного мира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промышленности, торговли и предпринимательства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сельского хозяйства и продовольственных ресурсов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информационных технологий и связи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социальной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Министерство финансов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Департамент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Комитет ветеринарии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Управление информационной политики и взаимодействия со средствами массовой информации Нижегородской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05.04.2019 N 201</w:t>
            <w:br/>
            <w:t>(ред. от 26.07.2022)</w:t>
            <w:br/>
            <w:t>"О территориальной подсистеме...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73D4E73EFD2A8B087E6C7C504FC627338288F27E1718FCC30904FB9DB3A1DE93B5F571BB2887093BC1CC3581B837C520E9CE49A81E4FCF78780BB7Bi7S0I" TargetMode = "External"/>
	<Relationship Id="rId8" Type="http://schemas.openxmlformats.org/officeDocument/2006/relationships/hyperlink" Target="consultantplus://offline/ref=473D4E73EFD2A8B087E6C7C504FC627338288F27E17580CC38924FB9DB3A1DE93B5F571BB2887093BC1CC3581B837C520E9CE49A81E4FCF78780BB7Bi7S0I" TargetMode = "External"/>
	<Relationship Id="rId9" Type="http://schemas.openxmlformats.org/officeDocument/2006/relationships/hyperlink" Target="consultantplus://offline/ref=473D4E73EFD2A8B087E6D9C812903D763B20D12FEA758C9265C149EE846A1BBC7B1F514EF1CC7C9BBA1797095ADD25024DD7E99E98F8FCF0i9SAI" TargetMode = "External"/>
	<Relationship Id="rId10" Type="http://schemas.openxmlformats.org/officeDocument/2006/relationships/hyperlink" Target="consultantplus://offline/ref=473D4E73EFD2A8B087E6D9C812903D763B27D12AE2718C9265C149EE846A1BBC7B1F514EF1CC7D90BF1797095ADD25024DD7E99E98F8FCF0i9SAI" TargetMode = "External"/>
	<Relationship Id="rId11" Type="http://schemas.openxmlformats.org/officeDocument/2006/relationships/hyperlink" Target="consultantplus://offline/ref=473D4E73EFD2A8B087E6C7C504FC627338288F27E17682C53C944FB9DB3A1DE93B5F571BB2887093BC1CC05F19837C520E9CE49A81E4FCF78780BB7Bi7S0I" TargetMode = "External"/>
	<Relationship Id="rId12" Type="http://schemas.openxmlformats.org/officeDocument/2006/relationships/hyperlink" Target="consultantplus://offline/ref=473D4E73EFD2A8B087E6C7C504FC627338288F27E17580CC38924FB9DB3A1DE93B5F571BB2887093BC1CC35818837C520E9CE49A81E4FCF78780BB7Bi7S0I" TargetMode = "External"/>
	<Relationship Id="rId13" Type="http://schemas.openxmlformats.org/officeDocument/2006/relationships/hyperlink" Target="consultantplus://offline/ref=473D4E73EFD2A8B087E6C7C504FC627338288F27E27383C73C934FB9DB3A1DE93B5F571BA088289FBD1BDD581B962A0348iCSAI" TargetMode = "External"/>
	<Relationship Id="rId14" Type="http://schemas.openxmlformats.org/officeDocument/2006/relationships/hyperlink" Target="consultantplus://offline/ref=473D4E73EFD2A8B087E6C7C504FC627338288F27E1748FC1399E12B3D36311EB3C50081EB5997093BB02C35D008A2801i4S9I" TargetMode = "External"/>
	<Relationship Id="rId15" Type="http://schemas.openxmlformats.org/officeDocument/2006/relationships/hyperlink" Target="consultantplus://offline/ref=473D4E73EFD2A8B087E6C7C504FC627338288F27E07680CC3D9E12B3D36311EB3C50081EB5997093BB02C35D008A2801i4S9I" TargetMode = "External"/>
	<Relationship Id="rId16" Type="http://schemas.openxmlformats.org/officeDocument/2006/relationships/hyperlink" Target="consultantplus://offline/ref=473D4E73EFD2A8B087E6C7C504FC627338288F27E07987C03F9E12B3D36311EB3C50081EB5997093BB02C35D008A2801i4S9I" TargetMode = "External"/>
	<Relationship Id="rId17" Type="http://schemas.openxmlformats.org/officeDocument/2006/relationships/hyperlink" Target="consultantplus://offline/ref=473D4E73EFD2A8B087E6C7C504FC627338288F27EB708FCD3A9E12B3D36311EB3C50080CB5C17C92BC1CC35E15DC79471FC4E89C98FAF9EC9B82B9i7SAI" TargetMode = "External"/>
	<Relationship Id="rId18" Type="http://schemas.openxmlformats.org/officeDocument/2006/relationships/hyperlink" Target="consultantplus://offline/ref=473D4E73EFD2A8B087E6C7C504FC627338288F27E27487CC3C944FB9DB3A1DE93B5F571BB2887093BC1CC35816837C520E9CE49A81E4FCF78780BB7Bi7S0I" TargetMode = "External"/>
	<Relationship Id="rId19" Type="http://schemas.openxmlformats.org/officeDocument/2006/relationships/hyperlink" Target="consultantplus://offline/ref=473D4E73EFD2A8B087E6C7C504FC627338288F27E4758FCD3B9E12B3D36311EB3C50080CB5C17C92BC1CC25C15DC79471FC4E89C98FAF9EC9B82B9i7SAI" TargetMode = "External"/>
	<Relationship Id="rId20" Type="http://schemas.openxmlformats.org/officeDocument/2006/relationships/hyperlink" Target="consultantplus://offline/ref=473D4E73EFD2A8B087E6C7C504FC627338288F27E57281C23B9E12B3D36311EB3C50081EB5997093BB02C35D008A2801i4S9I" TargetMode = "External"/>
	<Relationship Id="rId21" Type="http://schemas.openxmlformats.org/officeDocument/2006/relationships/hyperlink" Target="consultantplus://offline/ref=473D4E73EFD2A8B087E6C7C504FC627338288F27E2788EC23C904FB9DB3A1DE93B5F571BB2887093BC1CC3591C837C520E9CE49A81E4FCF78780BB7Bi7S0I" TargetMode = "External"/>
	<Relationship Id="rId22" Type="http://schemas.openxmlformats.org/officeDocument/2006/relationships/hyperlink" Target="consultantplus://offline/ref=473D4E73EFD2A8B087E6C7C504FC627338288F27E47080C23C9E12B3D36311EB3C50081EB5997093BB02C35D008A2801i4S9I" TargetMode = "External"/>
	<Relationship Id="rId23" Type="http://schemas.openxmlformats.org/officeDocument/2006/relationships/hyperlink" Target="consultantplus://offline/ref=473D4E73EFD2A8B087E6C7C504FC627338288F27E2788EC23C9D4FB9DB3A1DE93B5F571BB2887093BC1CC35819837C520E9CE49A81E4FCF78780BB7Bi7S0I" TargetMode = "External"/>
	<Relationship Id="rId24" Type="http://schemas.openxmlformats.org/officeDocument/2006/relationships/hyperlink" Target="consultantplus://offline/ref=473D4E73EFD2A8B087E6C7C504FC627338288F27E4758EC23E9E12B3D36311EB3C50080CB5C17C92BC1CC25E15DC79471FC4E89C98FAF9EC9B82B9i7SAI" TargetMode = "External"/>
	<Relationship Id="rId25" Type="http://schemas.openxmlformats.org/officeDocument/2006/relationships/hyperlink" Target="consultantplus://offline/ref=473D4E73EFD2A8B087E6C7C504FC627338288F27E27783C73B9C4FB9DB3A1DE93B5F571BB2887093BC1CC3581B837C520E9CE49A81E4FCF78780BB7Bi7S0I" TargetMode = "External"/>
	<Relationship Id="rId26" Type="http://schemas.openxmlformats.org/officeDocument/2006/relationships/hyperlink" Target="consultantplus://offline/ref=473D4E73EFD2A8B087E6C7C504FC627338288F27E17580CC38924FB9DB3A1DE93B5F571BB2887093BC1CC35816837C520E9CE49A81E4FCF78780BB7Bi7S0I" TargetMode = "External"/>
	<Relationship Id="rId27" Type="http://schemas.openxmlformats.org/officeDocument/2006/relationships/hyperlink" Target="consultantplus://offline/ref=473D4E73EFD2A8B087E6C7C504FC627338288F27E1718FCC30904FB9DB3A1DE93B5F571BB2887093BC1CC35816837C520E9CE49A81E4FCF78780BB7Bi7S0I" TargetMode = "External"/>
	<Relationship Id="rId28" Type="http://schemas.openxmlformats.org/officeDocument/2006/relationships/hyperlink" Target="consultantplus://offline/ref=473D4E73EFD2A8B087E6C7C504FC627338288F27E17580CC38924FB9DB3A1DE93B5F571BB2887093BC1CC3591E837C520E9CE49A81E4FCF78780BB7Bi7S0I" TargetMode = "External"/>
	<Relationship Id="rId29" Type="http://schemas.openxmlformats.org/officeDocument/2006/relationships/hyperlink" Target="consultantplus://offline/ref=473D4E73EFD2A8B087E6C7C504FC627338288F27E1718FCC30904FB9DB3A1DE93B5F571BB2887093BC1CC35817837C520E9CE49A81E4FCF78780BB7Bi7S0I" TargetMode = "External"/>
	<Relationship Id="rId30" Type="http://schemas.openxmlformats.org/officeDocument/2006/relationships/hyperlink" Target="consultantplus://offline/ref=473D4E73EFD2A8B087E6C7C504FC627338288F27E1718FCC30904FB9DB3A1DE93B5F571BB2887093BC1CC3591E837C520E9CE49A81E4FCF78780BB7Bi7S0I" TargetMode = "External"/>
	<Relationship Id="rId31" Type="http://schemas.openxmlformats.org/officeDocument/2006/relationships/hyperlink" Target="consultantplus://offline/ref=473D4E73EFD2A8B087E6C7C504FC627338288F27E1718FCC30904FB9DB3A1DE93B5F571BB2887093BC1CC3591C837C520E9CE49A81E4FCF78780BB7Bi7S0I" TargetMode = "External"/>
	<Relationship Id="rId32" Type="http://schemas.openxmlformats.org/officeDocument/2006/relationships/hyperlink" Target="consultantplus://offline/ref=473D4E73EFD2A8B087E6C7C504FC627338288F27E1718FCC30904FB9DB3A1DE93B5F571BB2887093BC1CC3591A837C520E9CE49A81E4FCF78780BB7Bi7S0I" TargetMode = "External"/>
	<Relationship Id="rId33" Type="http://schemas.openxmlformats.org/officeDocument/2006/relationships/hyperlink" Target="consultantplus://offline/ref=473D4E73EFD2A8B087E6C7C504FC627338288F27E1718FCC30904FB9DB3A1DE93B5F571BB2887093BC1CC3591B837C520E9CE49A81E4FCF78780BB7Bi7S0I" TargetMode = "External"/>
	<Relationship Id="rId34" Type="http://schemas.openxmlformats.org/officeDocument/2006/relationships/hyperlink" Target="consultantplus://offline/ref=473D4E73EFD2A8B087E6C7C504FC627338288F27E17580CC38924FB9DB3A1DE93B5F571BB2887093BC1CC3591F837C520E9CE49A81E4FCF78780BB7Bi7S0I" TargetMode = "External"/>
	<Relationship Id="rId35" Type="http://schemas.openxmlformats.org/officeDocument/2006/relationships/hyperlink" Target="consultantplus://offline/ref=473D4E73EFD2A8B087E6C7C504FC627338288F27E17580CC38924FB9DB3A1DE93B5F571BB2887093BC1CC3591D837C520E9CE49A81E4FCF78780BB7Bi7S0I" TargetMode = "External"/>
	<Relationship Id="rId36" Type="http://schemas.openxmlformats.org/officeDocument/2006/relationships/hyperlink" Target="consultantplus://offline/ref=473D4E73EFD2A8B087E6C7C504FC627338288F27E17580CC38924FB9DB3A1DE93B5F571BB2887093BC1CC3591A837C520E9CE49A81E4FCF78780BB7Bi7S0I" TargetMode = "External"/>
	<Relationship Id="rId37" Type="http://schemas.openxmlformats.org/officeDocument/2006/relationships/hyperlink" Target="consultantplus://offline/ref=473D4E73EFD2A8B087E6C7C504FC627338288F27E1718FCC30904FB9DB3A1DE93B5F571BB2887093BC1CC35916837C520E9CE49A81E4FCF78780BB7Bi7S0I" TargetMode = "External"/>
	<Relationship Id="rId38" Type="http://schemas.openxmlformats.org/officeDocument/2006/relationships/hyperlink" Target="consultantplus://offline/ref=473D4E73EFD2A8B087E6C7C504FC627338288F27E1718FCC30904FB9DB3A1DE93B5F571BB2887093BC1CC35A1E837C520E9CE49A81E4FCF78780BB7Bi7S0I" TargetMode = "External"/>
	<Relationship Id="rId39" Type="http://schemas.openxmlformats.org/officeDocument/2006/relationships/hyperlink" Target="consultantplus://offline/ref=473D4E73EFD2A8B087E6D9C812903D763B20D12CE3708C9265C149EE846A1BBC691F0942F0CB6392B902C1581Ci8SBI" TargetMode = "External"/>
	<Relationship Id="rId40" Type="http://schemas.openxmlformats.org/officeDocument/2006/relationships/hyperlink" Target="consultantplus://offline/ref=473D4E73EFD2A8B087E6C7C504FC627338288F27E1718FCC30904FB9DB3A1DE93B5F571BB2887093BC1CC35A1F837C520E9CE49A81E4FCF78780BB7Bi7S0I" TargetMode = "External"/>
	<Relationship Id="rId41" Type="http://schemas.openxmlformats.org/officeDocument/2006/relationships/hyperlink" Target="consultantplus://offline/ref=473D4E73EFD2A8B087E6C7C504FC627338288F27E1718FCC30904FB9DB3A1DE93B5F571BB2887093BC1CC35A1C837C520E9CE49A81E4FCF78780BB7Bi7S0I" TargetMode = "External"/>
	<Relationship Id="rId42" Type="http://schemas.openxmlformats.org/officeDocument/2006/relationships/hyperlink" Target="consultantplus://offline/ref=473D4E73EFD2A8B087E6C7C504FC627338288F27E1718FCC30904FB9DB3A1DE93B5F571BB2887093BC1CC35A16837C520E9CE49A81E4FCF78780BB7Bi7S0I" TargetMode = "External"/>
	<Relationship Id="rId43" Type="http://schemas.openxmlformats.org/officeDocument/2006/relationships/hyperlink" Target="consultantplus://offline/ref=473D4E73EFD2A8B087E6C7C504FC627338288F27E1718FCC30904FB9DB3A1DE93B5F571BB2887093BC1CC35B1F837C520E9CE49A81E4FCF78780BB7Bi7S0I" TargetMode = "External"/>
	<Relationship Id="rId44" Type="http://schemas.openxmlformats.org/officeDocument/2006/relationships/hyperlink" Target="consultantplus://offline/ref=473D4E73EFD2A8B087E6C7C504FC627338288F27E17580CC38924FB9DB3A1DE93B5F571BB2887093BC1CC3591B837C520E9CE49A81E4FCF78780BB7Bi7S0I" TargetMode = "External"/>
	<Relationship Id="rId45" Type="http://schemas.openxmlformats.org/officeDocument/2006/relationships/hyperlink" Target="consultantplus://offline/ref=473D4E73EFD2A8B087E6D9C812903D763B21D32BE3708C9265C149EE846A1BBC7B1F514EF1CC7D9AB41797095ADD25024DD7E99E98F8FCF0i9SAI" TargetMode = "External"/>
	<Relationship Id="rId46" Type="http://schemas.openxmlformats.org/officeDocument/2006/relationships/hyperlink" Target="consultantplus://offline/ref=473D4E73EFD2A8B087E6C7C504FC627338288F27E1718FCC30904FB9DB3A1DE93B5F571BB2887093BC1CC35B1D837C520E9CE49A81E4FCF78780BB7Bi7S0I" TargetMode = "External"/>
	<Relationship Id="rId47" Type="http://schemas.openxmlformats.org/officeDocument/2006/relationships/hyperlink" Target="consultantplus://offline/ref=473D4E73EFD2A8B087E6C7C504FC627338288F27E1718FCC30904FB9DB3A1DE93B5F571BB2887093BC1CC35B1B837C520E9CE49A81E4FCF78780BB7Bi7S0I" TargetMode = "External"/>
	<Relationship Id="rId48" Type="http://schemas.openxmlformats.org/officeDocument/2006/relationships/hyperlink" Target="consultantplus://offline/ref=473D4E73EFD2A8B087E6C7C504FC627338288F27E1718FCC30904FB9DB3A1DE93B5F571BB2887093BC1CC35B18837C520E9CE49A81E4FCF78780BB7Bi7S0I" TargetMode = "External"/>
	<Relationship Id="rId49" Type="http://schemas.openxmlformats.org/officeDocument/2006/relationships/hyperlink" Target="consultantplus://offline/ref=473D4E73EFD2A8B087E6C7C504FC627338288F27E1718FCC30904FB9DB3A1DE93B5F571BB2887093BC1CC35B19837C520E9CE49A81E4FCF78780BB7Bi7S0I" TargetMode = "External"/>
	<Relationship Id="rId50" Type="http://schemas.openxmlformats.org/officeDocument/2006/relationships/hyperlink" Target="consultantplus://offline/ref=473D4E73EFD2A8B087E6D9C812903D763D23D12CE2708C9265C149EE846A1BBC7B1F514EF1CC7D93BB1797095ADD25024DD7E99E98F8FCF0i9SAI" TargetMode = "External"/>
	<Relationship Id="rId51" Type="http://schemas.openxmlformats.org/officeDocument/2006/relationships/hyperlink" Target="consultantplus://offline/ref=473D4E73EFD2A8B087E6D9C812903D763D23D12CE2708C9265C149EE846A1BBC7B1F514EF1CC7D93B41797095ADD25024DD7E99E98F8FCF0i9SAI" TargetMode = "External"/>
	<Relationship Id="rId52" Type="http://schemas.openxmlformats.org/officeDocument/2006/relationships/hyperlink" Target="consultantplus://offline/ref=473D4E73EFD2A8B087E6C7C504FC627338288F27E17682C53C944FB9DB3A1DE93B5F571BB2887093BC1CC05017837C520E9CE49A81E4FCF78780BB7Bi7S0I" TargetMode = "External"/>
	<Relationship Id="rId53" Type="http://schemas.openxmlformats.org/officeDocument/2006/relationships/hyperlink" Target="consultantplus://offline/ref=473D4E73EFD2A8B087E6C7C504FC627338288F27E1718FCC30904FB9DB3A1DE93B5F571BB2887093BC1CC35C1F837C520E9CE49A81E4FCF78780BB7Bi7S0I" TargetMode = "External"/>
	<Relationship Id="rId54" Type="http://schemas.openxmlformats.org/officeDocument/2006/relationships/hyperlink" Target="consultantplus://offline/ref=473D4E73EFD2A8B087E6C7C504FC627338288F27E1718FCC30904FB9DB3A1DE93B5F571BB2887093BC1CC35C1D837C520E9CE49A81E4FCF78780BB7Bi7S0I" TargetMode = "External"/>
	<Relationship Id="rId55" Type="http://schemas.openxmlformats.org/officeDocument/2006/relationships/hyperlink" Target="consultantplus://offline/ref=473D4E73EFD2A8B087E6C7C504FC627338288F27E17682C53C944FB9DB3A1DE93B5F571BB2887093BC1CC05017837C520E9CE49A81E4FCF78780BB7Bi7S0I" TargetMode = "External"/>
	<Relationship Id="rId56" Type="http://schemas.openxmlformats.org/officeDocument/2006/relationships/hyperlink" Target="consultantplus://offline/ref=473D4E73EFD2A8B087E6C7C504FC627338288F27E17682C53C944FB9DB3A1DE93B5F571BB2887093BC1CC05118837C520E9CE49A81E4FCF78780BB7Bi7S0I" TargetMode = "External"/>
	<Relationship Id="rId57" Type="http://schemas.openxmlformats.org/officeDocument/2006/relationships/hyperlink" Target="consultantplus://offline/ref=473D4E73EFD2A8B087E6C7C504FC627338288F27E1718FCC30904FB9DB3A1DE93B5F571BB2887093BC1CC35C18837C520E9CE49A81E4FCF78780BB7Bi7S0I" TargetMode = "External"/>
	<Relationship Id="rId58" Type="http://schemas.openxmlformats.org/officeDocument/2006/relationships/hyperlink" Target="consultantplus://offline/ref=473D4E73EFD2A8B087E6C7C504FC627338288F27E17682C53C944FB9DB3A1DE93B5F571BB2887093BC1CC05017837C520E9CE49A81E4FCF78780BB7Bi7S0I" TargetMode = "External"/>
	<Relationship Id="rId59" Type="http://schemas.openxmlformats.org/officeDocument/2006/relationships/hyperlink" Target="consultantplus://offline/ref=473D4E73EFD2A8B087E6C7C504FC627338288F27E17682C53C944FB9DB3A1DE93B5F571BB2887093BC1CC05118837C520E9CE49A81E4FCF78780BB7Bi7S0I" TargetMode = "External"/>
	<Relationship Id="rId60" Type="http://schemas.openxmlformats.org/officeDocument/2006/relationships/hyperlink" Target="consultantplus://offline/ref=473D4E73EFD2A8B087E6C7C504FC627338288F27E1718FCC30904FB9DB3A1DE93B5F571BB2887093BC1CC35C19837C520E9CE49A81E4FCF78780BB7Bi7S0I" TargetMode = "External"/>
	<Relationship Id="rId61" Type="http://schemas.openxmlformats.org/officeDocument/2006/relationships/hyperlink" Target="consultantplus://offline/ref=473D4E73EFD2A8B087E6C7C504FC627338288F27E17682C53C944FB9DB3A1DE93B5F571BB2887093BC1CC05017837C520E9CE49A81E4FCF78780BB7Bi7S0I" TargetMode = "External"/>
	<Relationship Id="rId62" Type="http://schemas.openxmlformats.org/officeDocument/2006/relationships/hyperlink" Target="consultantplus://offline/ref=473D4E73EFD2A8B087E6C7C504FC627338288F27E17580CC38924FB9DB3A1DE93B5F571BB2887093BC1CC35918837C520E9CE49A81E4FCF78780BB7Bi7S0I" TargetMode = "External"/>
	<Relationship Id="rId63" Type="http://schemas.openxmlformats.org/officeDocument/2006/relationships/hyperlink" Target="consultantplus://offline/ref=473D4E73EFD2A8B087E6C7C504FC627338288F27E17580CC38924FB9DB3A1DE93B5F571BB2887093BC1CC35919837C520E9CE49A81E4FCF78780BB7Bi7S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05.04.2019 N 201
(ред. от 26.07.2022)
"О территориальной подсистеме Нижегородской области единой государственной системы предупреждения и ликвидации чрезвычайных ситуаций"</dc:title>
  <dcterms:created xsi:type="dcterms:W3CDTF">2023-05-17T08:18:33Z</dcterms:created>
</cp:coreProperties>
</file>